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D1B" w:rsidRDefault="00DC71C5">
      <w:r>
        <w:t xml:space="preserve">                      </w:t>
      </w:r>
      <w:r>
        <w:rPr>
          <w:bCs/>
          <w:sz w:val="26"/>
          <w:szCs w:val="26"/>
        </w:rPr>
        <w:t>MATEŘSKÁ ŠKOLA ŠIKUL</w:t>
      </w: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4766945</wp:posOffset>
            </wp:positionH>
            <wp:positionV relativeFrom="paragraph">
              <wp:posOffset>73025</wp:posOffset>
            </wp:positionV>
            <wp:extent cx="861695" cy="57531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6"/>
          <w:szCs w:val="26"/>
        </w:rPr>
        <w:t>A</w:t>
      </w:r>
    </w:p>
    <w:p w:rsidR="00512D1B" w:rsidRDefault="00DC71C5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Husova 370, 289 07 Libice nad Cidlinou, tel.: 325 637 125</w:t>
      </w:r>
    </w:p>
    <w:p w:rsidR="00512D1B" w:rsidRDefault="00DC71C5">
      <w:r>
        <w:rPr>
          <w:bCs/>
          <w:sz w:val="26"/>
          <w:szCs w:val="26"/>
        </w:rPr>
        <w:t xml:space="preserve">          IČO: 70993653, email: info@mslibice.cz</w:t>
      </w:r>
    </w:p>
    <w:p w:rsidR="00512D1B" w:rsidRDefault="00512D1B"/>
    <w:p w:rsidR="00512D1B" w:rsidRPr="00AA1569" w:rsidRDefault="00DC71C5">
      <w:pPr>
        <w:ind w:hanging="113"/>
      </w:pPr>
      <w:r>
        <w:rPr>
          <w:b/>
          <w:bCs/>
          <w:sz w:val="26"/>
          <w:szCs w:val="26"/>
        </w:rPr>
        <w:t xml:space="preserve">               </w:t>
      </w:r>
      <w:r w:rsidR="00AA1569">
        <w:rPr>
          <w:b/>
          <w:bCs/>
          <w:sz w:val="26"/>
          <w:szCs w:val="26"/>
        </w:rPr>
        <w:t xml:space="preserve">          </w:t>
      </w:r>
      <w:r>
        <w:rPr>
          <w:b/>
          <w:bCs/>
          <w:sz w:val="28"/>
          <w:szCs w:val="28"/>
        </w:rPr>
        <w:t xml:space="preserve"> </w:t>
      </w:r>
      <w:r w:rsidRPr="00AA1569">
        <w:rPr>
          <w:b/>
          <w:bCs/>
          <w:sz w:val="28"/>
          <w:szCs w:val="28"/>
        </w:rPr>
        <w:t>ROZPOČ</w:t>
      </w:r>
      <w:r w:rsidR="00AA1569" w:rsidRPr="00AA1569">
        <w:rPr>
          <w:b/>
          <w:bCs/>
          <w:sz w:val="28"/>
          <w:szCs w:val="28"/>
        </w:rPr>
        <w:t>ET</w:t>
      </w:r>
      <w:r w:rsidRPr="00AA1569">
        <w:rPr>
          <w:b/>
          <w:bCs/>
          <w:sz w:val="28"/>
          <w:szCs w:val="28"/>
        </w:rPr>
        <w:t xml:space="preserve"> 2023</w:t>
      </w:r>
    </w:p>
    <w:p w:rsidR="00512D1B" w:rsidRDefault="00512D1B">
      <w:pPr>
        <w:rPr>
          <w:b/>
          <w:bCs/>
          <w:sz w:val="26"/>
          <w:szCs w:val="26"/>
          <w:u w:val="single"/>
        </w:rPr>
      </w:pPr>
    </w:p>
    <w:tbl>
      <w:tblPr>
        <w:tblW w:w="9638" w:type="dxa"/>
        <w:tblInd w:w="28" w:type="dxa"/>
        <w:tblLayout w:type="fixed"/>
        <w:tblCellMar>
          <w:top w:w="55" w:type="dxa"/>
          <w:left w:w="1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36"/>
        <w:gridCol w:w="2102"/>
      </w:tblGrid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Kancelářské potřeby a výtvarný materiál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30 000,-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Úklidové prostředky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35 000,-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Ostatní materiál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22 000,-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Kuchyňské potřeby, nádobí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10 000,-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Časopisy – předplatné, knihy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10 000,-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Didaktické pomůcky, metodiky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 xml:space="preserve">18 600,-   </w:t>
            </w:r>
          </w:p>
        </w:tc>
      </w:tr>
      <w:tr w:rsidR="00512D1B" w:rsidTr="00255A4C">
        <w:trPr>
          <w:trHeight w:val="339"/>
        </w:trPr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PC programy – Správa MŠ, VIS Plzeň, právní poradna Brno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1</w:t>
            </w:r>
            <w:r w:rsidR="003C6358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Poštovné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250F42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 xml:space="preserve"> </w:t>
            </w:r>
            <w:r w:rsidR="00DC71C5">
              <w:rPr>
                <w:sz w:val="26"/>
                <w:szCs w:val="26"/>
              </w:rPr>
              <w:t>2 300,-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Telefony, internet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25 000,-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 xml:space="preserve">Likvidace </w:t>
            </w:r>
            <w:proofErr w:type="gramStart"/>
            <w:r>
              <w:rPr>
                <w:sz w:val="26"/>
                <w:szCs w:val="26"/>
              </w:rPr>
              <w:t>bioodpadu  z</w:t>
            </w:r>
            <w:proofErr w:type="gramEnd"/>
            <w:r>
              <w:rPr>
                <w:sz w:val="26"/>
                <w:szCs w:val="26"/>
              </w:rPr>
              <w:t xml:space="preserve"> kuchyně ( firma Energetika Kněžice)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25 000,-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Revize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30 000,-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t>GDPR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t>23 400,-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Zdravotní prohlídky, ochranné pracovní pomůcky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 xml:space="preserve">  8 000,-   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Vzdělávání učitelek, provozních zaměstnanců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15 000,-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Zpracování dat, účetnictví (SSŠ Nymburk)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7</w:t>
            </w:r>
            <w:r w:rsidR="003C6358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 xml:space="preserve">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Pojištění – DAS, TREND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35 700,-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Sociální pojištění Kooperativa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18 000,-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Pojištění účtů a bankovní poplatky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21 000,-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t>Odpisy-účet 022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t>10 000,-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ONIV – dohody o provedení práce za nemoc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 xml:space="preserve">20 000,-   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Opravy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 xml:space="preserve">38 000,- 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DHM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39 000,-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widowControl w:val="0"/>
            </w:pPr>
            <w:r>
              <w:rPr>
                <w:sz w:val="26"/>
                <w:szCs w:val="26"/>
              </w:rPr>
              <w:t>Mzda školníka včetně odvodů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sz w:val="26"/>
                <w:szCs w:val="26"/>
              </w:rPr>
              <w:t>80 000,-</w:t>
            </w:r>
          </w:p>
        </w:tc>
      </w:tr>
      <w:tr w:rsidR="00512D1B">
        <w:tc>
          <w:tcPr>
            <w:tcW w:w="7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b/>
                <w:bCs/>
                <w:sz w:val="26"/>
                <w:szCs w:val="26"/>
              </w:rPr>
              <w:t xml:space="preserve">                                                                                     CELKEM</w:t>
            </w:r>
          </w:p>
        </w:tc>
        <w:tc>
          <w:tcPr>
            <w:tcW w:w="2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12D1B" w:rsidRDefault="00DC71C5">
            <w:pPr>
              <w:pStyle w:val="Obsahtabulky"/>
              <w:widowControl w:val="0"/>
            </w:pPr>
            <w:r>
              <w:rPr>
                <w:b/>
                <w:bCs/>
                <w:sz w:val="26"/>
                <w:szCs w:val="26"/>
              </w:rPr>
              <w:t>60</w:t>
            </w:r>
            <w:r w:rsidR="003C6358">
              <w:rPr>
                <w:b/>
                <w:bCs/>
                <w:sz w:val="26"/>
                <w:szCs w:val="26"/>
              </w:rPr>
              <w:t>5</w:t>
            </w:r>
            <w:r>
              <w:rPr>
                <w:b/>
                <w:bCs/>
                <w:sz w:val="26"/>
                <w:szCs w:val="26"/>
              </w:rPr>
              <w:t xml:space="preserve"> 000,-</w:t>
            </w:r>
          </w:p>
        </w:tc>
      </w:tr>
    </w:tbl>
    <w:p w:rsidR="00512D1B" w:rsidRDefault="00512D1B">
      <w:pPr>
        <w:rPr>
          <w:sz w:val="26"/>
          <w:szCs w:val="26"/>
          <w:u w:val="single"/>
        </w:rPr>
      </w:pPr>
    </w:p>
    <w:p w:rsidR="00512D1B" w:rsidRDefault="00DC71C5">
      <w:r>
        <w:rPr>
          <w:sz w:val="26"/>
          <w:szCs w:val="26"/>
        </w:rPr>
        <w:t>V Libici nad Cidlinou 1</w:t>
      </w:r>
      <w:r w:rsidR="00250F42">
        <w:rPr>
          <w:sz w:val="26"/>
          <w:szCs w:val="26"/>
        </w:rPr>
        <w:t>1</w:t>
      </w:r>
      <w:r>
        <w:rPr>
          <w:sz w:val="26"/>
          <w:szCs w:val="26"/>
        </w:rPr>
        <w:t>.11.202</w:t>
      </w:r>
      <w:r w:rsidR="00250F42">
        <w:rPr>
          <w:sz w:val="26"/>
          <w:szCs w:val="26"/>
        </w:rPr>
        <w:t>2</w:t>
      </w:r>
      <w:r>
        <w:rPr>
          <w:sz w:val="26"/>
          <w:szCs w:val="26"/>
        </w:rPr>
        <w:t xml:space="preserve">           </w:t>
      </w:r>
    </w:p>
    <w:p w:rsidR="00512D1B" w:rsidRDefault="00DC71C5">
      <w:pPr>
        <w:rPr>
          <w:sz w:val="26"/>
          <w:szCs w:val="26"/>
        </w:rPr>
      </w:pPr>
      <w:r>
        <w:rPr>
          <w:sz w:val="26"/>
          <w:szCs w:val="26"/>
        </w:rPr>
        <w:t xml:space="preserve">Zpracovala: Kateřina Volšičková, </w:t>
      </w:r>
      <w:proofErr w:type="spellStart"/>
      <w:r>
        <w:rPr>
          <w:sz w:val="26"/>
          <w:szCs w:val="26"/>
        </w:rPr>
        <w:t>řed</w:t>
      </w:r>
      <w:proofErr w:type="spellEnd"/>
      <w:r>
        <w:rPr>
          <w:sz w:val="26"/>
          <w:szCs w:val="26"/>
        </w:rPr>
        <w:t>. MŠ Šikulka</w:t>
      </w:r>
    </w:p>
    <w:p w:rsidR="00512D1B" w:rsidRDefault="00512D1B"/>
    <w:p w:rsidR="00512D1B" w:rsidRDefault="00512D1B"/>
    <w:p w:rsidR="00512D1B" w:rsidRDefault="00606A09">
      <w:r>
        <w:t>Schváleno 14.12.20222</w:t>
      </w:r>
      <w:bookmarkStart w:id="0" w:name="_GoBack"/>
      <w:bookmarkEnd w:id="0"/>
    </w:p>
    <w:p w:rsidR="00512D1B" w:rsidRDefault="00512D1B"/>
    <w:p w:rsidR="000D203D" w:rsidRDefault="000D203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4128770</wp:posOffset>
            </wp:positionH>
            <wp:positionV relativeFrom="paragraph">
              <wp:posOffset>17145</wp:posOffset>
            </wp:positionV>
            <wp:extent cx="861695" cy="57531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03D" w:rsidRDefault="000D203D">
      <w:pPr>
        <w:jc w:val="center"/>
        <w:rPr>
          <w:b/>
          <w:bCs/>
          <w:sz w:val="28"/>
          <w:szCs w:val="28"/>
          <w:u w:val="single"/>
        </w:rPr>
      </w:pPr>
    </w:p>
    <w:p w:rsidR="00512D1B" w:rsidRPr="00AA1569" w:rsidRDefault="00DC71C5">
      <w:pPr>
        <w:jc w:val="center"/>
        <w:rPr>
          <w:b/>
          <w:bCs/>
          <w:sz w:val="26"/>
          <w:szCs w:val="26"/>
        </w:rPr>
      </w:pPr>
      <w:r w:rsidRPr="00AA1569">
        <w:rPr>
          <w:b/>
          <w:bCs/>
          <w:sz w:val="28"/>
          <w:szCs w:val="28"/>
        </w:rPr>
        <w:t>VÝHLEDOVÝ PLÁN</w:t>
      </w:r>
      <w:r w:rsidR="000D203D" w:rsidRPr="00AA1569">
        <w:rPr>
          <w:b/>
          <w:bCs/>
          <w:sz w:val="28"/>
          <w:szCs w:val="28"/>
        </w:rPr>
        <w:t xml:space="preserve">  2023</w:t>
      </w:r>
    </w:p>
    <w:p w:rsidR="00512D1B" w:rsidRDefault="00512D1B">
      <w:pPr>
        <w:rPr>
          <w:b/>
          <w:bCs/>
          <w:sz w:val="26"/>
          <w:szCs w:val="26"/>
          <w:u w:val="single"/>
        </w:rPr>
      </w:pPr>
    </w:p>
    <w:p w:rsidR="00512D1B" w:rsidRDefault="00DC71C5">
      <w:r>
        <w:rPr>
          <w:b/>
          <w:bCs/>
          <w:sz w:val="26"/>
          <w:szCs w:val="26"/>
          <w:u w:val="single"/>
        </w:rPr>
        <w:t>Mateřská škola – vlastní financování z rozpočtu školy pro rok 2023:</w:t>
      </w:r>
    </w:p>
    <w:p w:rsidR="00512D1B" w:rsidRDefault="00DC71C5">
      <w:pPr>
        <w:numPr>
          <w:ilvl w:val="0"/>
          <w:numId w:val="1"/>
        </w:numPr>
      </w:pPr>
      <w:r>
        <w:rPr>
          <w:sz w:val="26"/>
          <w:szCs w:val="26"/>
        </w:rPr>
        <w:t>malování třídy Medvíďat</w:t>
      </w:r>
    </w:p>
    <w:p w:rsidR="00512D1B" w:rsidRDefault="00DC71C5">
      <w:pPr>
        <w:numPr>
          <w:ilvl w:val="0"/>
          <w:numId w:val="1"/>
        </w:numPr>
      </w:pPr>
      <w:r>
        <w:rPr>
          <w:sz w:val="26"/>
          <w:szCs w:val="26"/>
        </w:rPr>
        <w:t>koberec do třídy Medvíďat</w:t>
      </w:r>
    </w:p>
    <w:p w:rsidR="00512D1B" w:rsidRDefault="00DC71C5">
      <w:pPr>
        <w:numPr>
          <w:ilvl w:val="0"/>
          <w:numId w:val="1"/>
        </w:numPr>
      </w:pPr>
      <w:r>
        <w:rPr>
          <w:sz w:val="26"/>
          <w:szCs w:val="26"/>
        </w:rPr>
        <w:t>PC židle pro učitelky do tříd a do kanceláře</w:t>
      </w:r>
    </w:p>
    <w:p w:rsidR="00512D1B" w:rsidRDefault="00DC71C5">
      <w:pPr>
        <w:numPr>
          <w:ilvl w:val="0"/>
          <w:numId w:val="1"/>
        </w:numPr>
      </w:pPr>
      <w:bookmarkStart w:id="1" w:name="__DdeLink__391_1208121651"/>
      <w:bookmarkEnd w:id="1"/>
      <w:r>
        <w:rPr>
          <w:sz w:val="26"/>
          <w:szCs w:val="26"/>
        </w:rPr>
        <w:t xml:space="preserve">koberec do třídy Medvíďat (částečné financování z Obecního rozpočtu a zároveň         </w:t>
      </w:r>
    </w:p>
    <w:p w:rsidR="00512D1B" w:rsidRDefault="00DC71C5">
      <w:pPr>
        <w:ind w:left="720"/>
      </w:pPr>
      <w:r>
        <w:rPr>
          <w:sz w:val="26"/>
          <w:szCs w:val="26"/>
        </w:rPr>
        <w:t>z rezervního fondu)</w:t>
      </w:r>
    </w:p>
    <w:p w:rsidR="00512D1B" w:rsidRDefault="00512D1B">
      <w:pPr>
        <w:ind w:left="720"/>
        <w:rPr>
          <w:sz w:val="26"/>
          <w:szCs w:val="26"/>
        </w:rPr>
      </w:pPr>
    </w:p>
    <w:p w:rsidR="00512D1B" w:rsidRDefault="00512D1B">
      <w:pPr>
        <w:ind w:left="720"/>
        <w:rPr>
          <w:sz w:val="26"/>
          <w:szCs w:val="26"/>
        </w:rPr>
      </w:pPr>
    </w:p>
    <w:p w:rsidR="00512D1B" w:rsidRDefault="00DC71C5">
      <w:r>
        <w:rPr>
          <w:sz w:val="26"/>
          <w:szCs w:val="26"/>
        </w:rPr>
        <w:t xml:space="preserve">Z rezervního fondu mateřské školy plánujeme pro rok 2022–2023:  </w:t>
      </w:r>
    </w:p>
    <w:p w:rsidR="00512D1B" w:rsidRDefault="00DC71C5">
      <w:pPr>
        <w:numPr>
          <w:ilvl w:val="0"/>
          <w:numId w:val="1"/>
        </w:numPr>
      </w:pPr>
      <w:r>
        <w:rPr>
          <w:sz w:val="26"/>
          <w:szCs w:val="26"/>
        </w:rPr>
        <w:t xml:space="preserve">jednu </w:t>
      </w:r>
      <w:r w:rsidR="003C6358">
        <w:rPr>
          <w:sz w:val="26"/>
          <w:szCs w:val="26"/>
        </w:rPr>
        <w:t>zahradní</w:t>
      </w:r>
      <w:r>
        <w:rPr>
          <w:sz w:val="26"/>
          <w:szCs w:val="26"/>
        </w:rPr>
        <w:t xml:space="preserve"> hrací sestavu, 2 </w:t>
      </w:r>
      <w:proofErr w:type="spellStart"/>
      <w:r>
        <w:rPr>
          <w:sz w:val="26"/>
          <w:szCs w:val="26"/>
        </w:rPr>
        <w:t>houpadla</w:t>
      </w:r>
      <w:proofErr w:type="spellEnd"/>
      <w:r>
        <w:rPr>
          <w:sz w:val="26"/>
          <w:szCs w:val="26"/>
        </w:rPr>
        <w:t xml:space="preserve"> </w:t>
      </w:r>
    </w:p>
    <w:p w:rsidR="00512D1B" w:rsidRDefault="00DC71C5">
      <w:r>
        <w:rPr>
          <w:sz w:val="26"/>
          <w:szCs w:val="26"/>
        </w:rPr>
        <w:t xml:space="preserve">Na tyto prvky máme zpracovaný dotační projekt ze Státního zemědělského investičního fondu na finanční částku 296 000,- Kč. Jestli se nám podaří dotaci získat, dostaneme zpět </w:t>
      </w:r>
      <w:proofErr w:type="gramStart"/>
      <w:r>
        <w:rPr>
          <w:sz w:val="26"/>
          <w:szCs w:val="26"/>
        </w:rPr>
        <w:t>80%</w:t>
      </w:r>
      <w:proofErr w:type="gramEnd"/>
      <w:r>
        <w:rPr>
          <w:sz w:val="26"/>
          <w:szCs w:val="26"/>
        </w:rPr>
        <w:t xml:space="preserve"> nákladů. </w:t>
      </w:r>
    </w:p>
    <w:p w:rsidR="00512D1B" w:rsidRDefault="00DC71C5">
      <w:pPr>
        <w:numPr>
          <w:ilvl w:val="0"/>
          <w:numId w:val="4"/>
        </w:numPr>
      </w:pPr>
      <w:r>
        <w:rPr>
          <w:sz w:val="26"/>
          <w:szCs w:val="26"/>
        </w:rPr>
        <w:t>koberec do třídy Medvíďat (v případě získání financí z dotace SZIF)</w:t>
      </w:r>
    </w:p>
    <w:p w:rsidR="00512D1B" w:rsidRDefault="00512D1B">
      <w:pPr>
        <w:ind w:left="720"/>
        <w:rPr>
          <w:sz w:val="26"/>
          <w:szCs w:val="26"/>
        </w:rPr>
      </w:pPr>
    </w:p>
    <w:p w:rsidR="00512D1B" w:rsidRDefault="00DC71C5">
      <w:r>
        <w:rPr>
          <w:sz w:val="26"/>
          <w:szCs w:val="26"/>
          <w:u w:val="single"/>
        </w:rPr>
        <w:t>Výhledově:</w:t>
      </w:r>
    </w:p>
    <w:p w:rsidR="00512D1B" w:rsidRDefault="00DC71C5">
      <w:pPr>
        <w:numPr>
          <w:ilvl w:val="0"/>
          <w:numId w:val="2"/>
        </w:numPr>
      </w:pPr>
      <w:r>
        <w:rPr>
          <w:sz w:val="26"/>
          <w:szCs w:val="26"/>
        </w:rPr>
        <w:t>výměna linolea ve skladu potravin a výměna regálů za nerezové (požadavek KHS)</w:t>
      </w:r>
    </w:p>
    <w:p w:rsidR="00512D1B" w:rsidRPr="00250F42" w:rsidRDefault="00DC71C5">
      <w:pPr>
        <w:numPr>
          <w:ilvl w:val="0"/>
          <w:numId w:val="2"/>
        </w:numPr>
      </w:pPr>
      <w:r>
        <w:rPr>
          <w:sz w:val="26"/>
          <w:szCs w:val="26"/>
        </w:rPr>
        <w:t>výměna linolea ve třídě Tygříků</w:t>
      </w:r>
    </w:p>
    <w:p w:rsidR="00250F42" w:rsidRDefault="00250F42">
      <w:pPr>
        <w:numPr>
          <w:ilvl w:val="0"/>
          <w:numId w:val="2"/>
        </w:numPr>
      </w:pPr>
      <w:r>
        <w:t>internetové stránky</w:t>
      </w:r>
    </w:p>
    <w:p w:rsidR="00512D1B" w:rsidRDefault="00DC71C5">
      <w:pPr>
        <w:numPr>
          <w:ilvl w:val="0"/>
          <w:numId w:val="2"/>
        </w:numPr>
      </w:pPr>
      <w:r>
        <w:rPr>
          <w:sz w:val="26"/>
          <w:szCs w:val="26"/>
        </w:rPr>
        <w:t>zašupovací dveře na WC u třídy Tygříků – z bezpečnostních a prostorových důvodů</w:t>
      </w:r>
    </w:p>
    <w:p w:rsidR="00512D1B" w:rsidRDefault="00DC71C5">
      <w:pPr>
        <w:numPr>
          <w:ilvl w:val="0"/>
          <w:numId w:val="2"/>
        </w:numPr>
      </w:pPr>
      <w:r>
        <w:rPr>
          <w:sz w:val="26"/>
          <w:szCs w:val="26"/>
        </w:rPr>
        <w:t>umyvadlová deska – Medvíďat, Tygříci</w:t>
      </w:r>
    </w:p>
    <w:p w:rsidR="00512D1B" w:rsidRDefault="00DC71C5">
      <w:pPr>
        <w:numPr>
          <w:ilvl w:val="0"/>
          <w:numId w:val="2"/>
        </w:numPr>
      </w:pPr>
      <w:r>
        <w:rPr>
          <w:sz w:val="26"/>
          <w:szCs w:val="26"/>
        </w:rPr>
        <w:t>informační venkovní vitrína</w:t>
      </w:r>
    </w:p>
    <w:p w:rsidR="00512D1B" w:rsidRDefault="00DC71C5">
      <w:pPr>
        <w:numPr>
          <w:ilvl w:val="0"/>
          <w:numId w:val="2"/>
        </w:numPr>
      </w:pPr>
      <w:r>
        <w:rPr>
          <w:sz w:val="26"/>
          <w:szCs w:val="26"/>
        </w:rPr>
        <w:t>výměna dveří do jídelny</w:t>
      </w:r>
    </w:p>
    <w:p w:rsidR="00512D1B" w:rsidRDefault="00512D1B">
      <w:pPr>
        <w:ind w:left="720"/>
        <w:rPr>
          <w:sz w:val="26"/>
          <w:szCs w:val="26"/>
        </w:rPr>
      </w:pPr>
    </w:p>
    <w:p w:rsidR="00512D1B" w:rsidRDefault="00512D1B">
      <w:pPr>
        <w:ind w:left="720"/>
        <w:rPr>
          <w:sz w:val="26"/>
          <w:szCs w:val="26"/>
        </w:rPr>
      </w:pPr>
    </w:p>
    <w:p w:rsidR="00512D1B" w:rsidRDefault="00DC71C5">
      <w:r>
        <w:rPr>
          <w:b/>
          <w:bCs/>
          <w:sz w:val="26"/>
          <w:szCs w:val="26"/>
          <w:u w:val="single"/>
        </w:rPr>
        <w:t xml:space="preserve">Požadavek na Obec: </w:t>
      </w:r>
    </w:p>
    <w:p w:rsidR="00512D1B" w:rsidRDefault="00DC71C5">
      <w:r>
        <w:rPr>
          <w:sz w:val="26"/>
          <w:szCs w:val="26"/>
          <w:u w:val="single"/>
        </w:rPr>
        <w:t>Výhledově:</w:t>
      </w:r>
    </w:p>
    <w:p w:rsidR="00512D1B" w:rsidRDefault="00DC71C5">
      <w:pPr>
        <w:numPr>
          <w:ilvl w:val="0"/>
          <w:numId w:val="3"/>
        </w:numPr>
      </w:pPr>
      <w:bookmarkStart w:id="2" w:name="__DdeLink__357_1110913945"/>
      <w:bookmarkEnd w:id="2"/>
      <w:r>
        <w:rPr>
          <w:sz w:val="26"/>
          <w:szCs w:val="26"/>
        </w:rPr>
        <w:t>oprava přístupové cesty do mateřské školy a části dvora, přístup ke kolostavům</w:t>
      </w:r>
    </w:p>
    <w:p w:rsidR="00512D1B" w:rsidRDefault="00DC71C5">
      <w:pPr>
        <w:numPr>
          <w:ilvl w:val="0"/>
          <w:numId w:val="3"/>
        </w:numPr>
      </w:pPr>
      <w:r>
        <w:rPr>
          <w:sz w:val="26"/>
          <w:szCs w:val="26"/>
        </w:rPr>
        <w:t xml:space="preserve">zastínění terasy u třídy Tygříků                                                               </w:t>
      </w:r>
    </w:p>
    <w:p w:rsidR="00512D1B" w:rsidRDefault="00DC71C5">
      <w:pPr>
        <w:numPr>
          <w:ilvl w:val="0"/>
          <w:numId w:val="3"/>
        </w:numPr>
      </w:pPr>
      <w:r>
        <w:rPr>
          <w:sz w:val="26"/>
          <w:szCs w:val="26"/>
        </w:rPr>
        <w:t>bezbariérový přístup do mateřské školy</w:t>
      </w:r>
    </w:p>
    <w:p w:rsidR="00512D1B" w:rsidRDefault="00512D1B">
      <w:pPr>
        <w:ind w:left="720"/>
        <w:rPr>
          <w:sz w:val="26"/>
          <w:szCs w:val="26"/>
        </w:rPr>
      </w:pPr>
    </w:p>
    <w:p w:rsidR="00512D1B" w:rsidRDefault="00512D1B">
      <w:pPr>
        <w:rPr>
          <w:sz w:val="26"/>
          <w:szCs w:val="26"/>
        </w:rPr>
      </w:pPr>
    </w:p>
    <w:p w:rsidR="00512D1B" w:rsidRDefault="00512D1B">
      <w:pPr>
        <w:rPr>
          <w:sz w:val="26"/>
          <w:szCs w:val="26"/>
        </w:rPr>
      </w:pPr>
    </w:p>
    <w:p w:rsidR="00512D1B" w:rsidRDefault="00512D1B">
      <w:pPr>
        <w:rPr>
          <w:sz w:val="26"/>
          <w:szCs w:val="26"/>
        </w:rPr>
      </w:pPr>
    </w:p>
    <w:p w:rsidR="00512D1B" w:rsidRDefault="00512D1B">
      <w:pPr>
        <w:rPr>
          <w:sz w:val="26"/>
          <w:szCs w:val="26"/>
        </w:rPr>
      </w:pPr>
    </w:p>
    <w:p w:rsidR="00DC71C5" w:rsidRDefault="00DC71C5">
      <w:pPr>
        <w:rPr>
          <w:sz w:val="26"/>
          <w:szCs w:val="26"/>
        </w:rPr>
      </w:pPr>
    </w:p>
    <w:p w:rsidR="00DC71C5" w:rsidRDefault="00DC71C5">
      <w:pPr>
        <w:rPr>
          <w:sz w:val="26"/>
          <w:szCs w:val="26"/>
        </w:rPr>
      </w:pPr>
    </w:p>
    <w:p w:rsidR="00512D1B" w:rsidRDefault="00DC71C5">
      <w:r>
        <w:rPr>
          <w:sz w:val="26"/>
          <w:szCs w:val="26"/>
        </w:rPr>
        <w:t>V Libici nad Cidlinou 1</w:t>
      </w:r>
      <w:r w:rsidR="00250F42">
        <w:rPr>
          <w:sz w:val="26"/>
          <w:szCs w:val="26"/>
        </w:rPr>
        <w:t>1</w:t>
      </w:r>
      <w:r>
        <w:rPr>
          <w:sz w:val="26"/>
          <w:szCs w:val="26"/>
        </w:rPr>
        <w:t>.11.2022</w:t>
      </w:r>
    </w:p>
    <w:p w:rsidR="00512D1B" w:rsidRDefault="00DC71C5">
      <w:r>
        <w:rPr>
          <w:sz w:val="26"/>
          <w:szCs w:val="26"/>
        </w:rPr>
        <w:t xml:space="preserve">Zpracovala: Kateřina Volšičková, </w:t>
      </w:r>
      <w:proofErr w:type="spellStart"/>
      <w:r>
        <w:rPr>
          <w:sz w:val="26"/>
          <w:szCs w:val="26"/>
        </w:rPr>
        <w:t>řed</w:t>
      </w:r>
      <w:proofErr w:type="spellEnd"/>
      <w:r>
        <w:rPr>
          <w:sz w:val="26"/>
          <w:szCs w:val="26"/>
        </w:rPr>
        <w:t>. MŠ Šikulka</w:t>
      </w:r>
    </w:p>
    <w:sectPr w:rsidR="00512D1B">
      <w:pgSz w:w="11906" w:h="16838"/>
      <w:pgMar w:top="1134" w:right="1134" w:bottom="1134" w:left="1134" w:header="0" w:footer="0" w:gutter="0"/>
      <w:cols w:space="708"/>
      <w:formProt w:val="0"/>
      <w:docGrid w:linePitch="240" w:charSpace="-6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6A1E"/>
    <w:multiLevelType w:val="multilevel"/>
    <w:tmpl w:val="BAC8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1AA7976"/>
    <w:multiLevelType w:val="multilevel"/>
    <w:tmpl w:val="FAD08F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32E241A"/>
    <w:multiLevelType w:val="multilevel"/>
    <w:tmpl w:val="7F9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FAD0865"/>
    <w:multiLevelType w:val="multilevel"/>
    <w:tmpl w:val="90A2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5D217BE1"/>
    <w:multiLevelType w:val="multilevel"/>
    <w:tmpl w:val="7F3E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1B"/>
    <w:rsid w:val="000D203D"/>
    <w:rsid w:val="00250F42"/>
    <w:rsid w:val="00255A4C"/>
    <w:rsid w:val="003C6358"/>
    <w:rsid w:val="00512D1B"/>
    <w:rsid w:val="00606A09"/>
    <w:rsid w:val="00AA1569"/>
    <w:rsid w:val="00DC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3D62D"/>
  <w15:docId w15:val="{1C43552E-77DB-48F8-ADDA-10510E03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Citace">
    <w:name w:val="Citace"/>
    <w:basedOn w:val="Normln"/>
    <w:qFormat/>
  </w:style>
  <w:style w:type="paragraph" w:styleId="Nzev">
    <w:name w:val="Title"/>
    <w:basedOn w:val="Nadpis"/>
    <w:uiPriority w:val="10"/>
    <w:qFormat/>
  </w:style>
  <w:style w:type="paragraph" w:styleId="Podnadpis">
    <w:name w:val="Subtitle"/>
    <w:basedOn w:val="Nadpis"/>
    <w:uiPriority w:val="1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Hospitace</vt:lpstr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Hospitace</dc:title>
  <dc:subject/>
  <dc:creator>MSLibice</dc:creator>
  <dc:description/>
  <cp:lastModifiedBy>MSLibice</cp:lastModifiedBy>
  <cp:revision>2</cp:revision>
  <cp:lastPrinted>2022-11-11T09:44:00Z</cp:lastPrinted>
  <dcterms:created xsi:type="dcterms:W3CDTF">2023-01-09T11:49:00Z</dcterms:created>
  <dcterms:modified xsi:type="dcterms:W3CDTF">2023-01-09T11:49:00Z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